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pStyle w:val="2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2021年全国职业院校技能大赛</w:t>
      </w:r>
    </w:p>
    <w:p>
      <w:pPr>
        <w:spacing w:before="312" w:beforeLines="100" w:after="312" w:afterLines="100" w:line="360" w:lineRule="auto"/>
        <w:jc w:val="center"/>
        <w:rPr>
          <w:rFonts w:hint="eastAsia" w:ascii="仿宋" w:hAnsi="仿宋" w:eastAsia="仿宋" w:cs="仿宋"/>
          <w:b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sz w:val="44"/>
          <w:szCs w:val="44"/>
        </w:rPr>
        <w:t>网络搭建与应用</w:t>
      </w: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赛项</w:t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 xml:space="preserve"> </w:t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《</w:t>
      </w:r>
      <w:r>
        <w:rPr>
          <w:rFonts w:hint="eastAsia" w:ascii="仿宋" w:hAnsi="仿宋" w:eastAsia="仿宋" w:cs="仿宋"/>
          <w:b/>
          <w:sz w:val="44"/>
          <w:szCs w:val="44"/>
          <w:lang w:eastAsia="zh-CN"/>
        </w:rPr>
        <w:t>服务器配置及应用报告单</w:t>
      </w:r>
      <w:r>
        <w:rPr>
          <w:rFonts w:hint="eastAsia" w:ascii="仿宋" w:hAnsi="仿宋" w:eastAsia="仿宋" w:cs="仿宋"/>
          <w:b/>
          <w:sz w:val="44"/>
          <w:szCs w:val="44"/>
        </w:rPr>
        <w:t>》</w:t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  <w:bookmarkStart w:id="0" w:name="_GoBack"/>
      <w:bookmarkEnd w:id="0"/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网络搭建与应用赛项执委会及专家组</w:t>
      </w:r>
    </w:p>
    <w:p>
      <w:pPr>
        <w:jc w:val="center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2021年3月2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30"/>
          <w:szCs w:val="30"/>
        </w:rPr>
        <w:t>日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>
      <w:pPr>
        <w:pStyle w:val="2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服务器配置及应用项目（480分）</w:t>
      </w:r>
    </w:p>
    <w:p>
      <w:pPr>
        <w:pStyle w:val="9"/>
        <w:numPr>
          <w:ilvl w:val="0"/>
          <w:numId w:val="3"/>
        </w:numPr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云实训平台设置（150分）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在云平台的Shell下，执行下面的命令，将生成的txt文件复制到考生目录。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  <w:b/>
          <w:sz w:val="32"/>
        </w:rPr>
      </w:pPr>
    </w:p>
    <w:p>
      <w:pPr>
        <w:jc w:val="both"/>
        <w:rPr>
          <w:rFonts w:hint="eastAsia" w:ascii="仿宋" w:hAnsi="仿宋" w:eastAsia="仿宋" w:cs="仿宋"/>
          <w:b/>
          <w:sz w:val="32"/>
        </w:rPr>
      </w:pPr>
    </w:p>
    <w:p>
      <w:pPr>
        <w:pStyle w:val="9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Windows服务配置（165分）</w:t>
      </w: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Windows-1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在Windows-1的PowerShell提示符下，执行下面的命令，将生成的txt文件复制到考生目录。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  <w:highlight w:val="green"/>
        </w:rPr>
      </w:pPr>
      <w:r>
        <w:rPr>
          <w:rFonts w:hint="eastAsia" w:ascii="仿宋" w:hAnsi="仿宋" w:eastAsia="仿宋" w:cs="仿宋"/>
          <w:highlight w:val="green"/>
        </w:rPr>
        <w:t>ipconfig /all | Out-File W-1-1.txt</w:t>
      </w:r>
    </w:p>
    <w:p>
      <w:pPr>
        <w:jc w:val="both"/>
        <w:rPr>
          <w:rFonts w:hint="eastAsia" w:ascii="仿宋" w:hAnsi="仿宋" w:eastAsia="仿宋" w:cs="仿宋"/>
          <w:highlight w:val="green"/>
        </w:rPr>
      </w:pPr>
      <w:r>
        <w:rPr>
          <w:rFonts w:hint="eastAsia" w:ascii="仿宋" w:hAnsi="仿宋" w:eastAsia="仿宋" w:cs="仿宋"/>
          <w:highlight w:val="green"/>
        </w:rPr>
        <w:t>HOSTNAME | Out-File -Append W-1-1.txt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Windows-2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在Windows-2的PowerShell提示符下，执行下面的命令，将生成的txt文件复制到考生目录。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Windows-3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在Windows-3的PowerShell提示符下，执行下面的命令，将生成的txt文件复制到考生目录。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Windows-4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在Windows-4的PowerShell提示符下，执行下面的命令，将生成的txt文件复制到考生目录。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Windows-5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在Windows-5的PowerShell提示符下，执行下面的命令，将生成的txt文件复制到考生目录。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Windows-6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在Windows-6的PowerShell提示符下，执行下面的命令，将生成的txt文件复制到考生目录。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Windows-7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在Windows-7的PowerShell提示符下，执行下面的命令，将生成的txt文件复制到考生目录。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Windows-8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在Windows-8的PowerShell提示符下，执行下面的命令，将生成的txt文件复制到考生目录。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Windows-9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在Windows-9的PowerShell提示符下，执行下面的命令，将生成的txt文件复制到考生目录。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9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Linux服务配置（165分）</w:t>
      </w: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Linux-1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在Linux-1的Shell提示符下，执行下面的命令，将生成的txt文件复制到考生目录。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  <w:highlight w:val="green"/>
        </w:rPr>
      </w:pPr>
      <w:r>
        <w:rPr>
          <w:rFonts w:hint="eastAsia" w:ascii="仿宋" w:hAnsi="仿宋" w:eastAsia="仿宋" w:cs="仿宋"/>
          <w:highlight w:val="green"/>
        </w:rPr>
        <w:t>timedatectl &gt; L-1-1.txt</w:t>
      </w:r>
    </w:p>
    <w:p>
      <w:pPr>
        <w:jc w:val="both"/>
        <w:rPr>
          <w:rFonts w:hint="eastAsia" w:ascii="仿宋" w:hAnsi="仿宋" w:eastAsia="仿宋" w:cs="仿宋"/>
          <w:highlight w:val="green"/>
        </w:rPr>
      </w:pPr>
      <w:r>
        <w:rPr>
          <w:rFonts w:hint="eastAsia" w:ascii="仿宋" w:hAnsi="仿宋" w:eastAsia="仿宋" w:cs="仿宋"/>
          <w:highlight w:val="green"/>
        </w:rPr>
        <w:t>firewall-cmd --list-all &gt;&gt; L-1-1.txt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Linux-2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在Linux-2的Shell提示符下，执行下面的命令，将生成的txt文件复制到考生目录。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Linux-3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在Linux-3的Shell提示符下，执行下面的命令，将生成的txt文件复制到考生目录。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Linux-4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在Linux-4的Shell提示符下，执行下面的命令，将生成的txt文件复制到考生目录。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Linux-5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在Linux-5的Shell提示符下，执行下面的命令，将生成的txt文件复制到考生目录。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Linux-6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在Linux-6的Shell提示符下，执行下面的命令，将生成的txt文件复制到考生目录。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Linux-7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在Linux-7的Shell提示符下，执行下面的命令，将生成的txt文件复制到考生目录。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Linux-8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在Linux-8的Shell提示符下，执行下面的命令，将生成的txt文件复制到考生目录。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11"/>
        <w:ind w:left="0" w:firstLine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Linux-9</w:t>
      </w:r>
    </w:p>
    <w:p>
      <w:pPr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在Linux-9的Shell提示符下，执行下面的命令，将生成的txt文件复制到考生目录。</w:t>
      </w:r>
    </w:p>
    <w:p>
      <w:pPr>
        <w:jc w:val="both"/>
        <w:rPr>
          <w:rFonts w:hint="eastAsia" w:ascii="仿宋" w:hAnsi="仿宋" w:eastAsia="仿宋" w:cs="仿宋"/>
        </w:rPr>
      </w:pPr>
    </w:p>
    <w:p>
      <w:pPr>
        <w:jc w:val="both"/>
        <w:rPr>
          <w:rFonts w:hint="eastAsia" w:ascii="仿宋" w:hAnsi="仿宋" w:eastAsia="仿宋" w:cs="仿宋"/>
        </w:rPr>
      </w:pPr>
    </w:p>
    <w:p>
      <w:pPr>
        <w:pStyle w:val="2"/>
        <w:jc w:val="both"/>
        <w:rPr>
          <w:rFonts w:hint="eastAsia" w:ascii="仿宋" w:hAnsi="仿宋" w:eastAsia="仿宋" w:cs="仿宋"/>
          <w:szCs w:val="28"/>
        </w:rPr>
      </w:pPr>
      <w:r>
        <w:rPr>
          <w:rFonts w:hint="eastAsia" w:ascii="仿宋" w:hAnsi="仿宋" w:eastAsia="仿宋" w:cs="仿宋"/>
        </w:rPr>
        <w:t>职业规范与素养</w:t>
      </w:r>
      <w:r>
        <w:rPr>
          <w:rFonts w:hint="eastAsia" w:ascii="仿宋" w:hAnsi="仿宋" w:eastAsia="仿宋" w:cs="仿宋"/>
          <w:szCs w:val="28"/>
        </w:rPr>
        <w:t>（20分）</w:t>
      </w:r>
    </w:p>
    <w:p>
      <w:pPr>
        <w:pStyle w:val="17"/>
        <w:widowControl w:val="0"/>
        <w:numPr>
          <w:ilvl w:val="0"/>
          <w:numId w:val="4"/>
        </w:numPr>
        <w:spacing w:line="360" w:lineRule="auto"/>
        <w:ind w:left="0" w:firstLine="0" w:firstLineChars="0"/>
        <w:jc w:val="both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整理赛位，工具、设备归位，保持赛后整洁有序。</w:t>
      </w:r>
    </w:p>
    <w:p>
      <w:pPr>
        <w:pStyle w:val="17"/>
        <w:widowControl w:val="0"/>
        <w:numPr>
          <w:ilvl w:val="0"/>
          <w:numId w:val="4"/>
        </w:numPr>
        <w:spacing w:line="360" w:lineRule="auto"/>
        <w:ind w:left="0" w:firstLine="0" w:firstLineChars="0"/>
        <w:jc w:val="both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无因选手原因导致设备损坏。</w:t>
      </w:r>
    </w:p>
    <w:p>
      <w:pPr>
        <w:pStyle w:val="17"/>
        <w:widowControl w:val="0"/>
        <w:numPr>
          <w:ilvl w:val="0"/>
          <w:numId w:val="4"/>
        </w:numPr>
        <w:spacing w:line="360" w:lineRule="auto"/>
        <w:ind w:left="0" w:firstLine="0" w:firstLineChars="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恢复调试现场，保证网络和系统安全运行。</w:t>
      </w:r>
    </w:p>
    <w:p>
      <w:pPr>
        <w:jc w:val="both"/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4CE"/>
    <w:multiLevelType w:val="multilevel"/>
    <w:tmpl w:val="016A74CE"/>
    <w:lvl w:ilvl="0" w:tentative="0">
      <w:start w:val="1"/>
      <w:numFmt w:val="decimal"/>
      <w:suff w:val="nothing"/>
      <w:lvlText w:val="%1."/>
      <w:lvlJc w:val="left"/>
      <w:pPr>
        <w:ind w:left="1145" w:hanging="720"/>
      </w:pPr>
      <w:rPr>
        <w:rFonts w:hint="eastAsia"/>
      </w:rPr>
    </w:lvl>
    <w:lvl w:ilvl="1" w:tentative="0">
      <w:start w:val="1"/>
      <w:numFmt w:val="decimal"/>
      <w:suff w:val="nothing"/>
      <w:lvlText w:val="%2."/>
      <w:lvlJc w:val="left"/>
      <w:pPr>
        <w:ind w:left="1865" w:hanging="72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585"/>
        </w:tabs>
        <w:ind w:left="2585" w:hanging="720"/>
      </w:pPr>
      <w:rPr>
        <w:rFonts w:hint="eastAsia"/>
      </w:rPr>
    </w:lvl>
    <w:lvl w:ilvl="3" w:tentative="0">
      <w:start w:val="1"/>
      <w:numFmt w:val="decimal"/>
      <w:pStyle w:val="15"/>
      <w:suff w:val="nothing"/>
      <w:lvlText w:val="%4."/>
      <w:lvlJc w:val="left"/>
      <w:pPr>
        <w:ind w:left="1712" w:hanging="720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4025"/>
        </w:tabs>
        <w:ind w:left="4025" w:hanging="720"/>
      </w:pPr>
      <w:rPr>
        <w:rFonts w:hint="eastAsia"/>
      </w:rPr>
    </w:lvl>
    <w:lvl w:ilvl="5" w:tentative="0">
      <w:start w:val="1"/>
      <w:numFmt w:val="decimal"/>
      <w:lvlText w:val="%6."/>
      <w:lvlJc w:val="left"/>
      <w:pPr>
        <w:tabs>
          <w:tab w:val="left" w:pos="4745"/>
        </w:tabs>
        <w:ind w:left="4745" w:hanging="7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465"/>
        </w:tabs>
        <w:ind w:left="5465" w:hanging="720"/>
      </w:pPr>
      <w:rPr>
        <w:rFonts w:hint="eastAsia"/>
      </w:rPr>
    </w:lvl>
    <w:lvl w:ilvl="7" w:tentative="0">
      <w:start w:val="1"/>
      <w:numFmt w:val="decimal"/>
      <w:lvlText w:val="%8."/>
      <w:lvlJc w:val="left"/>
      <w:pPr>
        <w:tabs>
          <w:tab w:val="left" w:pos="6185"/>
        </w:tabs>
        <w:ind w:left="6185" w:hanging="720"/>
      </w:pPr>
      <w:rPr>
        <w:rFonts w:hint="eastAsia"/>
      </w:rPr>
    </w:lvl>
    <w:lvl w:ilvl="8" w:tentative="0">
      <w:start w:val="1"/>
      <w:numFmt w:val="decimal"/>
      <w:lvlText w:val="%9."/>
      <w:lvlJc w:val="left"/>
      <w:pPr>
        <w:tabs>
          <w:tab w:val="left" w:pos="6905"/>
        </w:tabs>
        <w:ind w:left="6905" w:hanging="720"/>
      </w:pPr>
      <w:rPr>
        <w:rFonts w:hint="eastAsia"/>
      </w:rPr>
    </w:lvl>
  </w:abstractNum>
  <w:abstractNum w:abstractNumId="1">
    <w:nsid w:val="184D03AE"/>
    <w:multiLevelType w:val="multilevel"/>
    <w:tmpl w:val="184D03AE"/>
    <w:lvl w:ilvl="0" w:tentative="0">
      <w:start w:val="1"/>
      <w:numFmt w:val="chi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3FD47C33"/>
    <w:multiLevelType w:val="multilevel"/>
    <w:tmpl w:val="3FD47C33"/>
    <w:lvl w:ilvl="0" w:tentative="0">
      <w:start w:val="1"/>
      <w:numFmt w:val="chineseCountingThousand"/>
      <w:pStyle w:val="9"/>
      <w:suff w:val="nothing"/>
      <w:lvlText w:val="%1、"/>
      <w:lvlJc w:val="left"/>
      <w:pPr>
        <w:ind w:left="42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chineseCountingThousand"/>
      <w:pStyle w:val="11"/>
      <w:suff w:val="nothing"/>
      <w:lvlText w:val="(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pStyle w:val="13"/>
      <w:suff w:val="nothing"/>
      <w:lvlText w:val="%3."/>
      <w:lvlJc w:val="left"/>
      <w:pPr>
        <w:ind w:left="1837" w:hanging="420"/>
      </w:pPr>
      <w:rPr>
        <w:rFonts w:hint="eastAsia"/>
      </w:rPr>
    </w:lvl>
    <w:lvl w:ilvl="3" w:tentative="0">
      <w:start w:val="1"/>
      <w:numFmt w:val="decimal"/>
      <w:suff w:val="nothing"/>
      <w:lvlText w:val="(%4)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64"/>
    <w:rsid w:val="001F415C"/>
    <w:rsid w:val="003F1464"/>
    <w:rsid w:val="0057749A"/>
    <w:rsid w:val="00586F2D"/>
    <w:rsid w:val="00651ED5"/>
    <w:rsid w:val="00712C89"/>
    <w:rsid w:val="0072468D"/>
    <w:rsid w:val="007E1ACE"/>
    <w:rsid w:val="00A63603"/>
    <w:rsid w:val="00C725F8"/>
    <w:rsid w:val="00C860A3"/>
    <w:rsid w:val="00D35086"/>
    <w:rsid w:val="00EB4D46"/>
    <w:rsid w:val="00EB5911"/>
    <w:rsid w:val="00FF6A40"/>
    <w:rsid w:val="165D56CA"/>
    <w:rsid w:val="2D8109D9"/>
    <w:rsid w:val="4C253165"/>
    <w:rsid w:val="4D0B2B1B"/>
    <w:rsid w:val="5032380E"/>
    <w:rsid w:val="545067B7"/>
    <w:rsid w:val="61711B0A"/>
    <w:rsid w:val="66B92B00"/>
    <w:rsid w:val="70EE0698"/>
    <w:rsid w:val="76F6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="新宋体" w:cs="Times New Roman" w:asciiTheme="minorHAnsi" w:hAnsiTheme="minorHAns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eastAsiaTheme="minorEastAsia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字符"/>
    <w:basedOn w:val="7"/>
    <w:link w:val="2"/>
    <w:uiPriority w:val="9"/>
    <w:rPr>
      <w:rFonts w:cs="Times New Roman"/>
      <w:b/>
      <w:bCs/>
      <w:kern w:val="44"/>
      <w:sz w:val="44"/>
      <w:szCs w:val="44"/>
    </w:rPr>
  </w:style>
  <w:style w:type="paragraph" w:customStyle="1" w:styleId="9">
    <w:name w:val="my1"/>
    <w:basedOn w:val="1"/>
    <w:link w:val="10"/>
    <w:qFormat/>
    <w:uiPriority w:val="0"/>
    <w:pPr>
      <w:numPr>
        <w:ilvl w:val="0"/>
        <w:numId w:val="1"/>
      </w:numPr>
      <w:spacing w:before="156" w:beforeLines="50" w:after="156" w:afterLines="50"/>
      <w:outlineLvl w:val="1"/>
    </w:pPr>
    <w:rPr>
      <w:rFonts w:eastAsiaTheme="minorEastAsia"/>
      <w:b/>
      <w:sz w:val="32"/>
    </w:rPr>
  </w:style>
  <w:style w:type="character" w:customStyle="1" w:styleId="10">
    <w:name w:val="my1 字符"/>
    <w:basedOn w:val="7"/>
    <w:link w:val="9"/>
    <w:qFormat/>
    <w:uiPriority w:val="0"/>
    <w:rPr>
      <w:rFonts w:cs="Times New Roman"/>
      <w:b/>
      <w:sz w:val="32"/>
    </w:rPr>
  </w:style>
  <w:style w:type="paragraph" w:customStyle="1" w:styleId="11">
    <w:name w:val="my2"/>
    <w:basedOn w:val="1"/>
    <w:link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eastAsiaTheme="minorEastAsia"/>
      <w:b/>
      <w:sz w:val="30"/>
      <w:szCs w:val="28"/>
    </w:rPr>
  </w:style>
  <w:style w:type="character" w:customStyle="1" w:styleId="12">
    <w:name w:val="my2 字符"/>
    <w:basedOn w:val="7"/>
    <w:link w:val="11"/>
    <w:qFormat/>
    <w:uiPriority w:val="0"/>
    <w:rPr>
      <w:rFonts w:cs="Times New Roman"/>
      <w:b/>
      <w:sz w:val="30"/>
      <w:szCs w:val="28"/>
    </w:rPr>
  </w:style>
  <w:style w:type="paragraph" w:customStyle="1" w:styleId="13">
    <w:name w:val="my3"/>
    <w:basedOn w:val="1"/>
    <w:link w:val="14"/>
    <w:qFormat/>
    <w:uiPriority w:val="0"/>
    <w:pPr>
      <w:numPr>
        <w:ilvl w:val="2"/>
        <w:numId w:val="1"/>
      </w:numPr>
      <w:outlineLvl w:val="3"/>
    </w:pPr>
    <w:rPr>
      <w:rFonts w:eastAsiaTheme="minorEastAsia"/>
      <w:sz w:val="24"/>
    </w:rPr>
  </w:style>
  <w:style w:type="character" w:customStyle="1" w:styleId="14">
    <w:name w:val="my3 字符"/>
    <w:basedOn w:val="7"/>
    <w:link w:val="13"/>
    <w:qFormat/>
    <w:uiPriority w:val="0"/>
    <w:rPr>
      <w:rFonts w:cs="Times New Roman"/>
      <w:sz w:val="24"/>
    </w:rPr>
  </w:style>
  <w:style w:type="paragraph" w:customStyle="1" w:styleId="15">
    <w:name w:val="my4"/>
    <w:basedOn w:val="1"/>
    <w:link w:val="16"/>
    <w:qFormat/>
    <w:uiPriority w:val="0"/>
    <w:pPr>
      <w:numPr>
        <w:ilvl w:val="3"/>
        <w:numId w:val="2"/>
      </w:numPr>
    </w:pPr>
    <w:rPr>
      <w:rFonts w:eastAsiaTheme="minorEastAsia"/>
      <w:sz w:val="24"/>
    </w:rPr>
  </w:style>
  <w:style w:type="character" w:customStyle="1" w:styleId="16">
    <w:name w:val="my4 字符"/>
    <w:basedOn w:val="7"/>
    <w:link w:val="15"/>
    <w:uiPriority w:val="0"/>
    <w:rPr>
      <w:rFonts w:cs="Times New Roman"/>
      <w:sz w:val="24"/>
    </w:rPr>
  </w:style>
  <w:style w:type="paragraph" w:styleId="17">
    <w:name w:val="List Paragraph"/>
    <w:basedOn w:val="1"/>
    <w:qFormat/>
    <w:uiPriority w:val="1"/>
    <w:pPr>
      <w:ind w:firstLine="420" w:firstLineChars="200"/>
    </w:pPr>
    <w:rPr>
      <w:rFonts w:eastAsiaTheme="minorEastAsia"/>
      <w:sz w:val="24"/>
    </w:rPr>
  </w:style>
  <w:style w:type="character" w:customStyle="1" w:styleId="18">
    <w:name w:val="页眉 字符"/>
    <w:basedOn w:val="7"/>
    <w:link w:val="4"/>
    <w:uiPriority w:val="99"/>
    <w:rPr>
      <w:rFonts w:eastAsia="新宋体" w:cs="Times New Roman"/>
      <w:sz w:val="18"/>
      <w:szCs w:val="18"/>
    </w:rPr>
  </w:style>
  <w:style w:type="character" w:customStyle="1" w:styleId="19">
    <w:name w:val="页脚 字符"/>
    <w:basedOn w:val="7"/>
    <w:link w:val="3"/>
    <w:qFormat/>
    <w:uiPriority w:val="99"/>
    <w:rPr>
      <w:rFonts w:eastAsia="新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197</Words>
  <Characters>1129</Characters>
  <DocSecurity>0</DocSecurity>
  <Lines>9</Lines>
  <Paragraphs>2</Paragraphs>
  <ScaleCrop>false</ScaleCrop>
  <LinksUpToDate>false</LinksUpToDate>
  <CharactersWithSpaces>1324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2021-03-16T02:56:00Z</dcterms:created>
  <dcterms:modified xsi:type="dcterms:W3CDTF">2021-03-21T01:27:28Z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